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58" w:rsidRDefault="002E5858" w:rsidP="002E5858">
      <w:pPr>
        <w:ind w:firstLine="360"/>
        <w:rPr>
          <w:sz w:val="28"/>
        </w:rPr>
      </w:pPr>
      <w:r>
        <w:rPr>
          <w:sz w:val="28"/>
        </w:rPr>
        <w:t>Literary Analysis Guide For Free Reading</w:t>
      </w:r>
    </w:p>
    <w:p w:rsidR="002E5858" w:rsidRDefault="002E5858" w:rsidP="002E5858">
      <w:pPr>
        <w:ind w:firstLine="360"/>
        <w:rPr>
          <w:sz w:val="28"/>
        </w:rPr>
      </w:pPr>
    </w:p>
    <w:p w:rsidR="002E5858" w:rsidRPr="00295F53" w:rsidRDefault="002E5858" w:rsidP="002E5858">
      <w:pPr>
        <w:ind w:firstLine="360"/>
        <w:rPr>
          <w:rFonts w:ascii="American Typewriter" w:hAnsi="American Typewriter"/>
          <w:sz w:val="28"/>
        </w:rPr>
      </w:pPr>
      <w:r>
        <w:rPr>
          <w:sz w:val="28"/>
        </w:rPr>
        <w:t xml:space="preserve">In Enhanced Reading you are expected to do free-reading in class when your in-class work gets done early, during AAT, and on your own outside of school for at least 20 minutes a night.  The point of free reading is to help you become a stronger reader and the only way to do that is by getting more practice! All topics and subjects require you to read in order to obtain information, so if you can read well, you can do almost anything! </w:t>
      </w:r>
      <w:r>
        <w:rPr>
          <w:sz w:val="28"/>
        </w:rPr>
        <w:br/>
        <w:t xml:space="preserve"> </w:t>
      </w:r>
      <w:r>
        <w:rPr>
          <w:sz w:val="28"/>
        </w:rPr>
        <w:tab/>
        <w:t xml:space="preserve">You will record your free-reading progress daily on a reading log sheet that is to be signed by a parent/guardian. Students will also be graded bi-weekly on a reading log assessment form.  For each Book Talk, there is a free-reading analysis form for you to complete, and then on or before the due date, we will share these forms in class for each other.  The point of Book Talks is to check for your understanding of your free-reading book and to share experiences so that we can help each </w:t>
      </w:r>
      <w:r w:rsidR="005B6D86">
        <w:rPr>
          <w:sz w:val="28"/>
        </w:rPr>
        <w:t>other find good books to read!</w:t>
      </w:r>
      <w:r w:rsidR="005B6D86">
        <w:rPr>
          <w:sz w:val="28"/>
        </w:rPr>
        <w:br/>
      </w:r>
      <w:r w:rsidRPr="00295F53">
        <w:rPr>
          <w:sz w:val="28"/>
        </w:rPr>
        <w:t xml:space="preserve">*Your free-reading books must be 100 pages or longer and of appropriate difficulty for </w:t>
      </w:r>
      <w:r>
        <w:rPr>
          <w:sz w:val="28"/>
        </w:rPr>
        <w:t>your reading level.  If you need help selecting a free-reading book just ask Mrs. Underbakke, or Ms. Moore, or your fellow classmates, or Ms. V the librarian.</w:t>
      </w:r>
    </w:p>
    <w:p w:rsidR="002E5858" w:rsidRPr="00295F53" w:rsidRDefault="002E5858" w:rsidP="002E5858">
      <w:pPr>
        <w:rPr>
          <w:sz w:val="28"/>
        </w:rPr>
      </w:pPr>
    </w:p>
    <w:p w:rsidR="002E5858" w:rsidRPr="00ED6531" w:rsidRDefault="002E5858" w:rsidP="002E5858">
      <w:pPr>
        <w:pStyle w:val="ListParagraph"/>
        <w:numPr>
          <w:ilvl w:val="0"/>
          <w:numId w:val="1"/>
        </w:numPr>
        <w:rPr>
          <w:sz w:val="28"/>
        </w:rPr>
      </w:pPr>
      <w:r w:rsidRPr="00ED6531">
        <w:rPr>
          <w:sz w:val="28"/>
        </w:rPr>
        <w:t xml:space="preserve">If you are selecting a longer book (300+ pages) please meet with Mrs. Underbakke so we can break it into parts.  You may only take advantage of this option if you speak to her </w:t>
      </w:r>
      <w:r w:rsidRPr="00ED6531">
        <w:rPr>
          <w:b/>
          <w:sz w:val="28"/>
        </w:rPr>
        <w:t>before</w:t>
      </w:r>
      <w:r w:rsidRPr="00ED6531">
        <w:rPr>
          <w:sz w:val="28"/>
        </w:rPr>
        <w:t xml:space="preserve"> your Book Talk is due.  </w:t>
      </w:r>
      <w:r w:rsidRPr="00ED6531">
        <w:rPr>
          <w:sz w:val="28"/>
        </w:rPr>
        <w:br/>
      </w:r>
      <w:r w:rsidRPr="00ED6531">
        <w:rPr>
          <w:sz w:val="28"/>
        </w:rPr>
        <w:br/>
        <w:t xml:space="preserve">* If you are absent on the day of a free-reading Book Talk, or on the date that the literary analysis form is due, </w:t>
      </w:r>
      <w:r w:rsidRPr="00ED6531">
        <w:rPr>
          <w:b/>
          <w:sz w:val="28"/>
        </w:rPr>
        <w:t>you are responsible</w:t>
      </w:r>
      <w:r w:rsidRPr="00ED6531">
        <w:rPr>
          <w:sz w:val="28"/>
        </w:rPr>
        <w:t xml:space="preserve"> for turning them in AS SOON AS YOU RETURN TO SCHOOL.  You may also e-mail your assignments to my school email account.  Failure to turn in work from an absence the next day that you are back in school will result in the assignment earning late credit.</w:t>
      </w:r>
      <w:r w:rsidRPr="00ED6531">
        <w:rPr>
          <w:sz w:val="28"/>
        </w:rPr>
        <w:br/>
      </w:r>
      <w:r w:rsidRPr="00ED6531">
        <w:rPr>
          <w:sz w:val="28"/>
        </w:rPr>
        <w:br/>
        <w:t xml:space="preserve">* I will hold free-reading conferences at least once a quarter, where I will meet with each student individually to discuss free-reading progress and reflect on each student’s reading experience (challenges, achievements, questions, concerns, etc.) </w:t>
      </w:r>
    </w:p>
    <w:p w:rsidR="00BC042A" w:rsidRDefault="005B6D86"/>
    <w:sectPr w:rsidR="00BC042A" w:rsidSect="001E3B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32B"/>
    <w:multiLevelType w:val="hybridMultilevel"/>
    <w:tmpl w:val="2064F960"/>
    <w:lvl w:ilvl="0" w:tplc="3434F7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5858"/>
    <w:rsid w:val="002E5858"/>
    <w:rsid w:val="005B6D86"/>
    <w:rsid w:val="00ED6A8B"/>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585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1731</Characters>
  <Application>Microsoft Macintosh Word</Application>
  <DocSecurity>0</DocSecurity>
  <Lines>14</Lines>
  <Paragraphs>3</Paragraphs>
  <ScaleCrop>false</ScaleCrop>
  <Company>Letts, IA</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 Teacher</dc:creator>
  <cp:keywords/>
  <cp:lastModifiedBy>L-M Teacher</cp:lastModifiedBy>
  <cp:revision>2</cp:revision>
  <dcterms:created xsi:type="dcterms:W3CDTF">2013-07-24T16:27:00Z</dcterms:created>
  <dcterms:modified xsi:type="dcterms:W3CDTF">2013-07-24T16:29:00Z</dcterms:modified>
</cp:coreProperties>
</file>